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8A" w:rsidRDefault="00F01F8A" w:rsidP="00F01F8A">
      <w:pPr>
        <w:widowControl w:val="0"/>
        <w:autoSpaceDE w:val="0"/>
        <w:autoSpaceDN w:val="0"/>
        <w:adjustRightInd w:val="0"/>
        <w:rPr>
          <w:rFonts w:ascii="Tahoma" w:hAnsi="Tahoma" w:cs="Tahoma"/>
          <w:color w:val="0B0B0B"/>
          <w:sz w:val="26"/>
          <w:szCs w:val="26"/>
        </w:rPr>
      </w:pPr>
      <w:proofErr w:type="gramStart"/>
      <w:r>
        <w:rPr>
          <w:rFonts w:ascii="Tahoma" w:hAnsi="Tahoma" w:cs="Tahoma"/>
          <w:color w:val="0B0B0B"/>
          <w:sz w:val="26"/>
          <w:szCs w:val="26"/>
        </w:rPr>
        <w:t xml:space="preserve">L' </w:t>
      </w:r>
      <w:proofErr w:type="gramEnd"/>
      <w:r>
        <w:rPr>
          <w:rFonts w:ascii="Tahoma" w:hAnsi="Tahoma" w:cs="Tahoma"/>
          <w:color w:val="0B0B0B"/>
          <w:sz w:val="26"/>
          <w:szCs w:val="26"/>
        </w:rPr>
        <w:t xml:space="preserve">esposizione solare unilaterale del volto per 28 anni ha fatto sì che il signor Bill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McElligott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 sviluppasse un aspetto più anziano di 20 anni rispetto alla metà destra non esposta durante il suo lavoro di conducente di camion.</w:t>
      </w:r>
    </w:p>
    <w:p w:rsidR="00F01F8A" w:rsidRDefault="00F01F8A" w:rsidP="00F01F8A">
      <w:pPr>
        <w:widowControl w:val="0"/>
        <w:autoSpaceDE w:val="0"/>
        <w:autoSpaceDN w:val="0"/>
        <w:adjustRightInd w:val="0"/>
        <w:rPr>
          <w:rFonts w:ascii="Tahoma" w:hAnsi="Tahoma" w:cs="Tahoma"/>
          <w:color w:val="0B0B0B"/>
          <w:sz w:val="26"/>
          <w:szCs w:val="26"/>
        </w:rPr>
      </w:pPr>
      <w:r>
        <w:rPr>
          <w:rFonts w:ascii="Tahoma" w:hAnsi="Tahoma" w:cs="Tahoma"/>
          <w:color w:val="0B0B0B"/>
          <w:sz w:val="26"/>
          <w:szCs w:val="26"/>
        </w:rPr>
        <w:t xml:space="preserve">Presso il nostro studio si è presentato un uomo di </w:t>
      </w:r>
      <w:proofErr w:type="gramStart"/>
      <w:r>
        <w:rPr>
          <w:rFonts w:ascii="Tahoma" w:hAnsi="Tahoma" w:cs="Tahoma"/>
          <w:color w:val="0B0B0B"/>
          <w:sz w:val="26"/>
          <w:szCs w:val="26"/>
        </w:rPr>
        <w:t>69</w:t>
      </w:r>
      <w:proofErr w:type="gramEnd"/>
      <w:r>
        <w:rPr>
          <w:rFonts w:ascii="Tahoma" w:hAnsi="Tahoma" w:cs="Tahoma"/>
          <w:color w:val="0B0B0B"/>
          <w:sz w:val="26"/>
          <w:szCs w:val="26"/>
        </w:rPr>
        <w:t xml:space="preserve"> anni con una storia di 25 anni di graduale ed asintomatico aumento dello spessore della cute e rugosità unilaterale del volto. </w:t>
      </w:r>
      <w:proofErr w:type="gramStart"/>
      <w:r>
        <w:rPr>
          <w:rFonts w:ascii="Tahoma" w:hAnsi="Tahoma" w:cs="Tahoma"/>
          <w:color w:val="0B0B0B"/>
          <w:sz w:val="26"/>
          <w:szCs w:val="26"/>
        </w:rPr>
        <w:t xml:space="preserve">Alla visita la cute manifesta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ipercheratosi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 con una rete accentuata, comedoni aperti multipli, e aree di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elastosi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 nodulare.</w:t>
      </w:r>
      <w:proofErr w:type="gramEnd"/>
    </w:p>
    <w:p w:rsidR="00F01F8A" w:rsidRDefault="00F01F8A" w:rsidP="00F01F8A">
      <w:pPr>
        <w:widowControl w:val="0"/>
        <w:autoSpaceDE w:val="0"/>
        <w:autoSpaceDN w:val="0"/>
        <w:adjustRightInd w:val="0"/>
        <w:rPr>
          <w:rFonts w:ascii="Tahoma" w:hAnsi="Tahoma" w:cs="Tahoma"/>
          <w:color w:val="0B0B0B"/>
          <w:sz w:val="26"/>
          <w:szCs w:val="26"/>
        </w:rPr>
      </w:pPr>
      <w:r>
        <w:rPr>
          <w:rFonts w:ascii="Tahoma" w:hAnsi="Tahoma" w:cs="Tahoma"/>
          <w:color w:val="0B0B0B"/>
          <w:sz w:val="26"/>
          <w:szCs w:val="26"/>
        </w:rPr>
        <w:t xml:space="preserve">All'analisi istopatologica si dimostrano degli accumuli di materiale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elastolitico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 nel derma, e la formazione di milia contenenti un follicolo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vellus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. I ritrovamenti sono dunque consoni con la sindrome di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Favre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>–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Racouchot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 anche detta "cute foto danneggiata", conosciuta anche come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dermatoeliosi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>.</w:t>
      </w:r>
    </w:p>
    <w:p w:rsidR="00F01F8A" w:rsidRDefault="00F01F8A" w:rsidP="00F01F8A">
      <w:pPr>
        <w:widowControl w:val="0"/>
        <w:autoSpaceDE w:val="0"/>
        <w:autoSpaceDN w:val="0"/>
        <w:adjustRightInd w:val="0"/>
        <w:rPr>
          <w:rFonts w:ascii="Tahoma" w:hAnsi="Tahoma" w:cs="Tahoma"/>
          <w:color w:val="0B0B0B"/>
          <w:sz w:val="26"/>
          <w:szCs w:val="26"/>
        </w:rPr>
      </w:pPr>
      <w:r>
        <w:rPr>
          <w:rFonts w:ascii="Tahoma" w:hAnsi="Tahoma" w:cs="Tahoma"/>
          <w:color w:val="0B0B0B"/>
          <w:sz w:val="26"/>
          <w:szCs w:val="26"/>
        </w:rPr>
        <w:t xml:space="preserve">Il paziente racconta che ha guidato per oltre </w:t>
      </w:r>
      <w:proofErr w:type="gramStart"/>
      <w:r>
        <w:rPr>
          <w:rFonts w:ascii="Tahoma" w:hAnsi="Tahoma" w:cs="Tahoma"/>
          <w:color w:val="0B0B0B"/>
          <w:sz w:val="26"/>
          <w:szCs w:val="26"/>
        </w:rPr>
        <w:t>28</w:t>
      </w:r>
      <w:proofErr w:type="gramEnd"/>
      <w:r>
        <w:rPr>
          <w:rFonts w:ascii="Tahoma" w:hAnsi="Tahoma" w:cs="Tahoma"/>
          <w:color w:val="0B0B0B"/>
          <w:sz w:val="26"/>
          <w:szCs w:val="26"/>
        </w:rPr>
        <w:t xml:space="preserve"> anni un camion. Le radiazioni ultraviolette A passano attraverso il vetro del finestrino penetrando nell'epidermide e negli strati alti del derma. L'esposizione cronica ai raggi ultravioletti A provoca l'ispessimento dell'epidermide e dello strato corneo, così come la distruzione delle fibre elastiche. </w:t>
      </w:r>
      <w:proofErr w:type="gramStart"/>
      <w:r>
        <w:rPr>
          <w:rFonts w:ascii="Tahoma" w:hAnsi="Tahoma" w:cs="Tahoma"/>
          <w:color w:val="0B0B0B"/>
          <w:sz w:val="26"/>
          <w:szCs w:val="26"/>
        </w:rPr>
        <w:t xml:space="preserve">Il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il</w:t>
      </w:r>
      <w:proofErr w:type="spellEnd"/>
      <w:proofErr w:type="gramEnd"/>
      <w:r>
        <w:rPr>
          <w:rFonts w:ascii="Tahoma" w:hAnsi="Tahoma" w:cs="Tahoma"/>
          <w:color w:val="0B0B0B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fotodanneggiamento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 provocato dagli UVA è in contrasto con la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fotocarcinogenesi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 xml:space="preserve">. Sebbene l'esposizione ai raggi UV B sia collegata </w:t>
      </w:r>
      <w:proofErr w:type="gramStart"/>
      <w:r>
        <w:rPr>
          <w:rFonts w:ascii="Tahoma" w:hAnsi="Tahoma" w:cs="Tahoma"/>
          <w:color w:val="0B0B0B"/>
          <w:sz w:val="26"/>
          <w:szCs w:val="26"/>
        </w:rPr>
        <w:t>ad</w:t>
      </w:r>
      <w:proofErr w:type="gramEnd"/>
      <w:r>
        <w:rPr>
          <w:rFonts w:ascii="Tahoma" w:hAnsi="Tahoma" w:cs="Tahoma"/>
          <w:color w:val="0B0B0B"/>
          <w:sz w:val="26"/>
          <w:szCs w:val="26"/>
        </w:rPr>
        <w:t xml:space="preserve"> una maggior percentuale di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fotocarcinogenesi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>, gli UVA hanno mostrato di indurre danni e mutazioni del DNA che portano alla formazione di tumori. L'uso di protezione solare e retinoidi topici oltre che a periodici monitoraggi della cute sono raccomandati in questi pazienti.</w:t>
      </w:r>
    </w:p>
    <w:p w:rsidR="000439EA" w:rsidRDefault="00F01F8A" w:rsidP="00F01F8A">
      <w:pPr>
        <w:rPr>
          <w:rFonts w:ascii="Tahoma" w:hAnsi="Tahoma" w:cs="Tahoma"/>
          <w:color w:val="0B0B0B"/>
          <w:sz w:val="26"/>
          <w:szCs w:val="26"/>
        </w:rPr>
      </w:pPr>
      <w:r>
        <w:rPr>
          <w:rFonts w:ascii="Tahoma" w:hAnsi="Tahoma" w:cs="Tahoma"/>
          <w:color w:val="0B0B0B"/>
          <w:sz w:val="26"/>
          <w:szCs w:val="26"/>
        </w:rPr>
        <w:t xml:space="preserve">Il signor </w:t>
      </w:r>
      <w:proofErr w:type="spellStart"/>
      <w:r>
        <w:rPr>
          <w:rFonts w:ascii="Tahoma" w:hAnsi="Tahoma" w:cs="Tahoma"/>
          <w:color w:val="0B0B0B"/>
          <w:sz w:val="26"/>
          <w:szCs w:val="26"/>
        </w:rPr>
        <w:t>McElligott</w:t>
      </w:r>
      <w:proofErr w:type="spellEnd"/>
      <w:r>
        <w:rPr>
          <w:rFonts w:ascii="Tahoma" w:hAnsi="Tahoma" w:cs="Tahoma"/>
          <w:color w:val="0B0B0B"/>
          <w:sz w:val="26"/>
          <w:szCs w:val="26"/>
        </w:rPr>
        <w:t>, oggi, usa sempre schermi solari quando esce.</w:t>
      </w:r>
    </w:p>
    <w:p w:rsidR="00F01F8A" w:rsidRDefault="00F01F8A" w:rsidP="00F01F8A">
      <w:pPr>
        <w:rPr>
          <w:rFonts w:ascii="Tahoma" w:hAnsi="Tahoma" w:cs="Tahoma"/>
          <w:color w:val="0B0B0B"/>
          <w:sz w:val="26"/>
          <w:szCs w:val="26"/>
        </w:rPr>
      </w:pPr>
    </w:p>
    <w:p w:rsidR="00F01F8A" w:rsidRDefault="00F01F8A" w:rsidP="00F01F8A">
      <w:bookmarkStart w:id="0" w:name="_GoBack"/>
      <w:r>
        <w:rPr>
          <w:noProof/>
        </w:rPr>
        <w:drawing>
          <wp:inline distT="0" distB="0" distL="0" distR="0">
            <wp:extent cx="3891622" cy="330009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invecchiamento unilaterale-cutane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642" cy="33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1F8A" w:rsidSect="00DD186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8A"/>
    <w:rsid w:val="000439EA"/>
    <w:rsid w:val="00DD1861"/>
    <w:rsid w:val="00F0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D839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1F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1F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1416</Characters>
  <Application>Microsoft Macintosh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2012-06-22T12:36:00Z</dcterms:created>
  <dcterms:modified xsi:type="dcterms:W3CDTF">2012-06-22T12:38:00Z</dcterms:modified>
</cp:coreProperties>
</file>